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CC670" w14:textId="2825BBD6" w:rsidR="001E0689" w:rsidRDefault="001E0689"/>
    <w:tbl>
      <w:tblPr>
        <w:tblStyle w:val="TableGrid"/>
        <w:tblW w:w="0" w:type="auto"/>
        <w:tblLook w:val="04A0" w:firstRow="1" w:lastRow="0" w:firstColumn="1" w:lastColumn="0" w:noHBand="0" w:noVBand="1"/>
      </w:tblPr>
      <w:tblGrid>
        <w:gridCol w:w="9350"/>
      </w:tblGrid>
      <w:tr w:rsidR="00BF17DE" w:rsidRPr="00BF17DE" w14:paraId="3C1AD262" w14:textId="77777777" w:rsidTr="001E0689">
        <w:tc>
          <w:tcPr>
            <w:tcW w:w="9350" w:type="dxa"/>
          </w:tcPr>
          <w:p w14:paraId="067470DF" w14:textId="3F1ECA4E" w:rsidR="001E0689" w:rsidRPr="00BF17DE" w:rsidRDefault="001E0689" w:rsidP="001E0689">
            <w:pPr>
              <w:rPr>
                <w:color w:val="000000" w:themeColor="text1"/>
              </w:rPr>
            </w:pPr>
            <w:r w:rsidRPr="00BF17DE">
              <w:rPr>
                <w:color w:val="000000" w:themeColor="text1"/>
              </w:rPr>
              <w:t>Rosh Hashanah: Day 1</w:t>
            </w:r>
          </w:p>
        </w:tc>
      </w:tr>
      <w:tr w:rsidR="00BF17DE" w:rsidRPr="00BF17DE" w14:paraId="7AF83164" w14:textId="77777777" w:rsidTr="001E0689">
        <w:tc>
          <w:tcPr>
            <w:tcW w:w="9350" w:type="dxa"/>
          </w:tcPr>
          <w:p w14:paraId="4BAB0553" w14:textId="5D09ACD7" w:rsidR="001E0689" w:rsidRPr="00BF17DE" w:rsidRDefault="00D52EE3" w:rsidP="001E0689">
            <w:pPr>
              <w:rPr>
                <w:color w:val="000000" w:themeColor="text1"/>
              </w:rPr>
            </w:pPr>
            <w:r w:rsidRPr="00BF17DE">
              <w:rPr>
                <w:color w:val="000000" w:themeColor="text1"/>
              </w:rPr>
              <w:t>30 Minutes</w:t>
            </w:r>
            <w:r w:rsidR="001E0689" w:rsidRPr="00BF17DE">
              <w:rPr>
                <w:color w:val="000000" w:themeColor="text1"/>
              </w:rPr>
              <w:t xml:space="preserve">: </w:t>
            </w:r>
            <w:r w:rsidR="001E0689" w:rsidRPr="00BF17DE">
              <w:rPr>
                <w:b/>
                <w:bCs/>
                <w:color w:val="000000" w:themeColor="text1"/>
              </w:rPr>
              <w:t>Setup and preparations</w:t>
            </w:r>
          </w:p>
        </w:tc>
      </w:tr>
      <w:tr w:rsidR="00BF17DE" w:rsidRPr="00BF17DE" w14:paraId="744EF1AF" w14:textId="77777777" w:rsidTr="001E0689">
        <w:tc>
          <w:tcPr>
            <w:tcW w:w="9350" w:type="dxa"/>
          </w:tcPr>
          <w:p w14:paraId="7A78C096" w14:textId="77777777" w:rsidR="001E0689" w:rsidRPr="00BF17DE" w:rsidRDefault="001E0689" w:rsidP="001E0689">
            <w:pPr>
              <w:rPr>
                <w:color w:val="000000" w:themeColor="text1"/>
              </w:rPr>
            </w:pPr>
            <w:r w:rsidRPr="00BF17DE">
              <w:rPr>
                <w:color w:val="000000" w:themeColor="text1"/>
              </w:rPr>
              <w:t>Give teachers a chance to set up their room and go over their schedules for the day. Teachers should be divided into:</w:t>
            </w:r>
          </w:p>
          <w:p w14:paraId="05812A11" w14:textId="77777777" w:rsidR="001E0689" w:rsidRPr="00BF17DE" w:rsidRDefault="001E0689" w:rsidP="001E0689">
            <w:pPr>
              <w:pStyle w:val="ListParagraph"/>
              <w:numPr>
                <w:ilvl w:val="0"/>
                <w:numId w:val="1"/>
              </w:numPr>
              <w:rPr>
                <w:color w:val="000000" w:themeColor="text1"/>
                <w:lang w:val="en-US"/>
              </w:rPr>
            </w:pPr>
            <w:r w:rsidRPr="00BF17DE">
              <w:rPr>
                <w:b/>
                <w:bCs/>
                <w:i/>
                <w:iCs/>
                <w:color w:val="000000" w:themeColor="text1"/>
                <w:lang w:val="en-US"/>
              </w:rPr>
              <w:t>Presenter</w:t>
            </w:r>
            <w:r w:rsidRPr="00BF17DE">
              <w:rPr>
                <w:color w:val="000000" w:themeColor="text1"/>
                <w:lang w:val="en-US"/>
              </w:rPr>
              <w:t>: The teacher giving instructions for the program</w:t>
            </w:r>
          </w:p>
          <w:p w14:paraId="55FCA0B6" w14:textId="77777777" w:rsidR="001E0689" w:rsidRPr="00BF17DE" w:rsidRDefault="001E0689" w:rsidP="001E0689">
            <w:pPr>
              <w:pStyle w:val="ListParagraph"/>
              <w:numPr>
                <w:ilvl w:val="0"/>
                <w:numId w:val="1"/>
              </w:numPr>
              <w:rPr>
                <w:color w:val="000000" w:themeColor="text1"/>
                <w:lang w:val="en-US"/>
              </w:rPr>
            </w:pPr>
            <w:r w:rsidRPr="00BF17DE">
              <w:rPr>
                <w:b/>
                <w:bCs/>
                <w:i/>
                <w:iCs/>
                <w:color w:val="000000" w:themeColor="text1"/>
                <w:lang w:val="en-US"/>
              </w:rPr>
              <w:t>Guide</w:t>
            </w:r>
            <w:r w:rsidRPr="00BF17DE">
              <w:rPr>
                <w:color w:val="000000" w:themeColor="text1"/>
                <w:lang w:val="en-US"/>
              </w:rPr>
              <w:t>: The teacher working with the group to motivate them to participate (These two teachers can swap roles during different programs)</w:t>
            </w:r>
          </w:p>
          <w:p w14:paraId="1E8BCD47" w14:textId="59881E3B" w:rsidR="001E0689" w:rsidRPr="00BF17DE" w:rsidRDefault="001E0689" w:rsidP="001E0689">
            <w:pPr>
              <w:pStyle w:val="ListParagraph"/>
              <w:numPr>
                <w:ilvl w:val="0"/>
                <w:numId w:val="1"/>
              </w:numPr>
              <w:rPr>
                <w:color w:val="000000" w:themeColor="text1"/>
                <w:lang w:val="en-US"/>
              </w:rPr>
            </w:pPr>
            <w:r w:rsidRPr="00BF17DE">
              <w:rPr>
                <w:b/>
                <w:bCs/>
                <w:i/>
                <w:iCs/>
                <w:color w:val="000000" w:themeColor="text1"/>
              </w:rPr>
              <w:t>Communications</w:t>
            </w:r>
            <w:r w:rsidRPr="00BF17DE">
              <w:rPr>
                <w:color w:val="000000" w:themeColor="text1"/>
              </w:rPr>
              <w:t>: The teacher who will become aware of the student’s needs, watches the doors and helps the team coordinate students that are coming, going, and are trying to leave but are supposed to stay in the room.</w:t>
            </w:r>
          </w:p>
        </w:tc>
      </w:tr>
      <w:tr w:rsidR="00BF17DE" w:rsidRPr="00BF17DE" w14:paraId="32A07F49" w14:textId="77777777" w:rsidTr="001E0689">
        <w:tc>
          <w:tcPr>
            <w:tcW w:w="9350" w:type="dxa"/>
          </w:tcPr>
          <w:p w14:paraId="139ABF10" w14:textId="5074A281" w:rsidR="001E0689" w:rsidRPr="00BF17DE" w:rsidRDefault="00D52EE3" w:rsidP="001E0689">
            <w:pPr>
              <w:rPr>
                <w:color w:val="000000" w:themeColor="text1"/>
              </w:rPr>
            </w:pPr>
            <w:r w:rsidRPr="00BF17DE">
              <w:rPr>
                <w:color w:val="000000" w:themeColor="text1"/>
              </w:rPr>
              <w:t>20-30 Minutes</w:t>
            </w:r>
            <w:r w:rsidR="001E0689" w:rsidRPr="00BF17DE">
              <w:rPr>
                <w:color w:val="000000" w:themeColor="text1"/>
              </w:rPr>
              <w:t xml:space="preserve">: </w:t>
            </w:r>
            <w:r w:rsidR="001E0689" w:rsidRPr="00BF17DE">
              <w:rPr>
                <w:b/>
                <w:bCs/>
                <w:color w:val="000000" w:themeColor="text1"/>
              </w:rPr>
              <w:t>Activity Stations</w:t>
            </w:r>
          </w:p>
        </w:tc>
      </w:tr>
      <w:tr w:rsidR="00BF17DE" w:rsidRPr="00BF17DE" w14:paraId="79CF5099" w14:textId="77777777" w:rsidTr="001E0689">
        <w:tc>
          <w:tcPr>
            <w:tcW w:w="9350" w:type="dxa"/>
          </w:tcPr>
          <w:p w14:paraId="7AD1208F" w14:textId="3C1D978F" w:rsidR="001E0689" w:rsidRPr="00BF17DE" w:rsidRDefault="001E0689" w:rsidP="001E0689">
            <w:pPr>
              <w:rPr>
                <w:color w:val="000000" w:themeColor="text1"/>
              </w:rPr>
            </w:pPr>
            <w:r w:rsidRPr="00BF17DE">
              <w:rPr>
                <w:color w:val="000000" w:themeColor="text1"/>
              </w:rPr>
              <w:t>These are activities set up around the room on tables that students can work on the moment they walk into the room</w:t>
            </w:r>
            <w:r w:rsidR="00567F16" w:rsidRPr="00BF17DE">
              <w:rPr>
                <w:color w:val="000000" w:themeColor="text1"/>
              </w:rPr>
              <w:t xml:space="preserve"> (You can give students a little more time after </w:t>
            </w:r>
            <w:proofErr w:type="spellStart"/>
            <w:r w:rsidR="00567F16" w:rsidRPr="00BF17DE">
              <w:rPr>
                <w:color w:val="000000" w:themeColor="text1"/>
              </w:rPr>
              <w:t>Tfillot</w:t>
            </w:r>
            <w:proofErr w:type="spellEnd"/>
            <w:r w:rsidR="00567F16" w:rsidRPr="00BF17DE">
              <w:rPr>
                <w:color w:val="000000" w:themeColor="text1"/>
              </w:rPr>
              <w:t xml:space="preserve"> to finish if you think they need it):</w:t>
            </w:r>
          </w:p>
          <w:p w14:paraId="43DAFC18" w14:textId="77777777" w:rsidR="001E0689" w:rsidRPr="00BF17DE" w:rsidRDefault="001E0689" w:rsidP="001E0689">
            <w:pPr>
              <w:rPr>
                <w:color w:val="000000" w:themeColor="text1"/>
              </w:rPr>
            </w:pPr>
          </w:p>
          <w:p w14:paraId="4305FF28" w14:textId="77777777" w:rsidR="001E0689" w:rsidRPr="00BF17DE" w:rsidRDefault="001E0689" w:rsidP="001E0689">
            <w:pPr>
              <w:pStyle w:val="ListParagraph"/>
              <w:numPr>
                <w:ilvl w:val="0"/>
                <w:numId w:val="1"/>
              </w:numPr>
              <w:rPr>
                <w:b/>
                <w:bCs/>
                <w:color w:val="000000" w:themeColor="text1"/>
                <w:u w:val="single"/>
                <w:lang w:val="en-US"/>
              </w:rPr>
            </w:pPr>
            <w:r w:rsidRPr="00BF17DE">
              <w:rPr>
                <w:b/>
                <w:bCs/>
                <w:color w:val="000000" w:themeColor="text1"/>
                <w:u w:val="single"/>
                <w:lang w:val="en-US"/>
              </w:rPr>
              <w:t>Learning with Lego</w:t>
            </w:r>
          </w:p>
          <w:p w14:paraId="581A8496"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Remember! These Lego sculptures will only last for these High Holiday classes.</w:t>
            </w:r>
          </w:p>
          <w:p w14:paraId="0C5D4D48"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Create a Lego Sculpture that represents time</w:t>
            </w:r>
          </w:p>
          <w:p w14:paraId="726A6E03"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(Please start by using 15 pieces, so there is enough for everyone).</w:t>
            </w:r>
          </w:p>
          <w:p w14:paraId="780B6565" w14:textId="77777777" w:rsidR="001E0689" w:rsidRPr="00BF17DE" w:rsidRDefault="001E0689" w:rsidP="001E0689">
            <w:pPr>
              <w:rPr>
                <w:color w:val="000000" w:themeColor="text1"/>
              </w:rPr>
            </w:pPr>
          </w:p>
          <w:p w14:paraId="683DBAB7" w14:textId="77777777" w:rsidR="001E0689" w:rsidRPr="00BF17DE" w:rsidRDefault="001E0689" w:rsidP="001E0689">
            <w:pPr>
              <w:pStyle w:val="ListParagraph"/>
              <w:numPr>
                <w:ilvl w:val="0"/>
                <w:numId w:val="1"/>
              </w:numPr>
              <w:rPr>
                <w:b/>
                <w:bCs/>
                <w:color w:val="000000" w:themeColor="text1"/>
                <w:u w:val="single"/>
                <w:lang w:val="en-US"/>
              </w:rPr>
            </w:pPr>
            <w:r w:rsidRPr="00BF17DE">
              <w:rPr>
                <w:b/>
                <w:bCs/>
                <w:color w:val="000000" w:themeColor="text1"/>
                <w:u w:val="single"/>
                <w:lang w:val="en-US"/>
              </w:rPr>
              <w:t>Top Ten Jewish Heroes List</w:t>
            </w:r>
          </w:p>
          <w:p w14:paraId="2330F565" w14:textId="77777777" w:rsidR="001E0689" w:rsidRPr="00BF17DE" w:rsidRDefault="001E0689" w:rsidP="001E0689">
            <w:pPr>
              <w:pStyle w:val="ListParagraph"/>
              <w:numPr>
                <w:ilvl w:val="0"/>
                <w:numId w:val="1"/>
              </w:numPr>
              <w:rPr>
                <w:i/>
                <w:iCs/>
                <w:color w:val="000000" w:themeColor="text1"/>
                <w:lang w:val="en-US"/>
              </w:rPr>
            </w:pPr>
            <w:r w:rsidRPr="00BF17DE">
              <w:rPr>
                <w:i/>
                <w:iCs/>
                <w:color w:val="000000" w:themeColor="text1"/>
                <w:lang w:val="en-US"/>
              </w:rPr>
              <w:t>Using the number stickers, rank the following ten Jewish figures in order from your favorite hero to your least favorite hero (1 is the lowest and ten is the highest.)</w:t>
            </w:r>
          </w:p>
          <w:p w14:paraId="2842E149"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Albert Einstein</w:t>
            </w:r>
          </w:p>
          <w:p w14:paraId="28C96CD6"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Golda Meir</w:t>
            </w:r>
          </w:p>
          <w:p w14:paraId="526113E0"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David Ben Gurion</w:t>
            </w:r>
          </w:p>
          <w:p w14:paraId="714452D0"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 xml:space="preserve">Hannah </w:t>
            </w:r>
            <w:proofErr w:type="spellStart"/>
            <w:r w:rsidRPr="00BF17DE">
              <w:rPr>
                <w:color w:val="000000" w:themeColor="text1"/>
                <w:lang w:val="en-US"/>
              </w:rPr>
              <w:t>Senesh</w:t>
            </w:r>
            <w:proofErr w:type="spellEnd"/>
          </w:p>
          <w:p w14:paraId="6529D89E"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Steven Spielberg</w:t>
            </w:r>
          </w:p>
          <w:p w14:paraId="11680456"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Moshe Dayan</w:t>
            </w:r>
          </w:p>
          <w:p w14:paraId="5E7B1009"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Theodore Herzl</w:t>
            </w:r>
          </w:p>
          <w:p w14:paraId="32231D56"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 xml:space="preserve">Rabbi </w:t>
            </w:r>
            <w:proofErr w:type="spellStart"/>
            <w:r w:rsidRPr="00BF17DE">
              <w:rPr>
                <w:color w:val="000000" w:themeColor="text1"/>
                <w:lang w:val="en-US"/>
              </w:rPr>
              <w:t>Yochanan</w:t>
            </w:r>
            <w:proofErr w:type="spellEnd"/>
            <w:r w:rsidRPr="00BF17DE">
              <w:rPr>
                <w:color w:val="000000" w:themeColor="text1"/>
                <w:lang w:val="en-US"/>
              </w:rPr>
              <w:t xml:space="preserve"> Ben </w:t>
            </w:r>
            <w:proofErr w:type="spellStart"/>
            <w:r w:rsidRPr="00BF17DE">
              <w:rPr>
                <w:color w:val="000000" w:themeColor="text1"/>
                <w:lang w:val="en-US"/>
              </w:rPr>
              <w:t>Zakkai</w:t>
            </w:r>
            <w:proofErr w:type="spellEnd"/>
          </w:p>
          <w:p w14:paraId="08292D95"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Judge Ruth Bader Ginsburg</w:t>
            </w:r>
          </w:p>
          <w:p w14:paraId="2EC66F97"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Adam Sandler</w:t>
            </w:r>
          </w:p>
          <w:p w14:paraId="0DB3D21E" w14:textId="77777777" w:rsidR="001E0689" w:rsidRPr="00BF17DE" w:rsidRDefault="001E0689" w:rsidP="001E0689">
            <w:pPr>
              <w:ind w:left="360"/>
              <w:rPr>
                <w:color w:val="000000" w:themeColor="text1"/>
              </w:rPr>
            </w:pPr>
          </w:p>
          <w:p w14:paraId="46908FB5" w14:textId="77777777" w:rsidR="001E0689" w:rsidRPr="00BF17DE" w:rsidRDefault="001E0689" w:rsidP="001E0689">
            <w:pPr>
              <w:pStyle w:val="ListParagraph"/>
              <w:numPr>
                <w:ilvl w:val="0"/>
                <w:numId w:val="1"/>
              </w:numPr>
              <w:rPr>
                <w:b/>
                <w:bCs/>
                <w:color w:val="000000" w:themeColor="text1"/>
                <w:u w:val="single"/>
                <w:lang w:val="en-US"/>
              </w:rPr>
            </w:pPr>
            <w:r w:rsidRPr="00BF17DE">
              <w:rPr>
                <w:b/>
                <w:bCs/>
                <w:color w:val="000000" w:themeColor="text1"/>
                <w:u w:val="single"/>
                <w:lang w:val="en-US"/>
              </w:rPr>
              <w:t>Agree or Disagree</w:t>
            </w:r>
          </w:p>
          <w:p w14:paraId="32E5DF2F" w14:textId="77777777" w:rsidR="001E0689" w:rsidRPr="00BF17DE" w:rsidRDefault="001E0689" w:rsidP="001E0689">
            <w:pPr>
              <w:pStyle w:val="ListParagraph"/>
              <w:numPr>
                <w:ilvl w:val="0"/>
                <w:numId w:val="1"/>
              </w:numPr>
              <w:rPr>
                <w:i/>
                <w:iCs/>
                <w:color w:val="000000" w:themeColor="text1"/>
                <w:lang w:val="en-US"/>
              </w:rPr>
            </w:pPr>
            <w:r w:rsidRPr="00BF17DE">
              <w:rPr>
                <w:i/>
                <w:iCs/>
                <w:color w:val="000000" w:themeColor="text1"/>
                <w:lang w:val="en-US"/>
              </w:rPr>
              <w:t>Look at the following High Holiday questions. Place a green sticker on a statement you agree with, or a red sticker on a statement you disagree with:</w:t>
            </w:r>
          </w:p>
          <w:p w14:paraId="37AFCC0A"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to be a young person than a grown-up</w:t>
            </w:r>
          </w:p>
          <w:p w14:paraId="6E337DC9"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to be a grown-up than a young person</w:t>
            </w:r>
          </w:p>
          <w:p w14:paraId="486D8646"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to do the right thing when my friends are around me</w:t>
            </w:r>
          </w:p>
          <w:p w14:paraId="2CC507D1"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to do the right thing when my friends are not around me</w:t>
            </w:r>
          </w:p>
          <w:p w14:paraId="1DC9B558"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lastRenderedPageBreak/>
              <w:t>It is easier to finish something important when I do not have a lot of time to work on it</w:t>
            </w:r>
          </w:p>
          <w:p w14:paraId="5E3EB155"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to finish something important when I have freedom and lots of time to work on it</w:t>
            </w:r>
          </w:p>
          <w:p w14:paraId="2625E4D8"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to focus on schoolwork when I am in a good mood</w:t>
            </w:r>
          </w:p>
          <w:p w14:paraId="16C8F994"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to focus on school when I am getting along with my friends</w:t>
            </w:r>
          </w:p>
          <w:p w14:paraId="371B64B4"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for me to be patient when I know there is a reward at the end</w:t>
            </w:r>
          </w:p>
          <w:p w14:paraId="30F3213D"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for me to be distracted when I know there is a reward at the end</w:t>
            </w:r>
          </w:p>
          <w:p w14:paraId="7A4EDE73"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It is easier to be a Leader than someone on a team</w:t>
            </w:r>
          </w:p>
          <w:p w14:paraId="3EB8D1F2" w14:textId="77777777" w:rsidR="001E0689" w:rsidRPr="00BF17DE" w:rsidRDefault="001E0689" w:rsidP="001E0689">
            <w:pPr>
              <w:rPr>
                <w:color w:val="000000" w:themeColor="text1"/>
              </w:rPr>
            </w:pPr>
          </w:p>
          <w:p w14:paraId="535B079B" w14:textId="77777777" w:rsidR="001E0689" w:rsidRPr="00BF17DE" w:rsidRDefault="001E0689" w:rsidP="001E0689">
            <w:pPr>
              <w:pStyle w:val="ListParagraph"/>
              <w:numPr>
                <w:ilvl w:val="0"/>
                <w:numId w:val="1"/>
              </w:numPr>
              <w:rPr>
                <w:b/>
                <w:bCs/>
                <w:color w:val="000000" w:themeColor="text1"/>
                <w:u w:val="single"/>
                <w:lang w:val="en-US"/>
              </w:rPr>
            </w:pPr>
            <w:r w:rsidRPr="00BF17DE">
              <w:rPr>
                <w:b/>
                <w:bCs/>
                <w:color w:val="000000" w:themeColor="text1"/>
                <w:u w:val="single"/>
                <w:lang w:val="en-US"/>
              </w:rPr>
              <w:t xml:space="preserve">Mindfulness Question </w:t>
            </w:r>
          </w:p>
          <w:p w14:paraId="663FA537"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(This question will be answered by everyone during the storytelling program):</w:t>
            </w:r>
          </w:p>
          <w:p w14:paraId="32B21C01" w14:textId="7777777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Name one item, object or idea in Judaism that you think represents time.</w:t>
            </w:r>
          </w:p>
          <w:p w14:paraId="75E910DA" w14:textId="3A0D027B" w:rsidR="001E0689" w:rsidRPr="00BF17DE" w:rsidRDefault="001E0689" w:rsidP="001E0689">
            <w:pPr>
              <w:pStyle w:val="ListParagraph"/>
              <w:rPr>
                <w:color w:val="000000" w:themeColor="text1"/>
                <w:lang w:val="en-US"/>
              </w:rPr>
            </w:pPr>
          </w:p>
          <w:p w14:paraId="7BF4763C" w14:textId="77777777" w:rsidR="00EF3A7A" w:rsidRPr="00BF17DE" w:rsidRDefault="00EF3A7A" w:rsidP="00EF3A7A">
            <w:pPr>
              <w:pStyle w:val="ListParagraph"/>
              <w:numPr>
                <w:ilvl w:val="0"/>
                <w:numId w:val="1"/>
              </w:numPr>
              <w:rPr>
                <w:color w:val="000000" w:themeColor="text1"/>
                <w:lang w:val="en-US"/>
              </w:rPr>
            </w:pPr>
            <w:r w:rsidRPr="00BF17DE">
              <w:rPr>
                <w:b/>
                <w:bCs/>
                <w:color w:val="000000" w:themeColor="text1"/>
                <w:u w:val="single"/>
              </w:rPr>
              <w:t>High Holidays Tableau</w:t>
            </w:r>
          </w:p>
          <w:p w14:paraId="6C68D301" w14:textId="77777777" w:rsidR="00EF3A7A" w:rsidRPr="00BF17DE" w:rsidRDefault="00EF3A7A" w:rsidP="00EF3A7A">
            <w:pPr>
              <w:pStyle w:val="ListParagraph"/>
              <w:numPr>
                <w:ilvl w:val="0"/>
                <w:numId w:val="1"/>
              </w:numPr>
              <w:rPr>
                <w:color w:val="000000" w:themeColor="text1"/>
                <w:lang w:val="en-US"/>
              </w:rPr>
            </w:pPr>
            <w:r w:rsidRPr="00BF17DE">
              <w:rPr>
                <w:color w:val="000000" w:themeColor="text1"/>
              </w:rPr>
              <w:t>(This should be the third activity someone wants to do)</w:t>
            </w:r>
          </w:p>
          <w:p w14:paraId="0C73CD45" w14:textId="77777777" w:rsidR="00EF3A7A" w:rsidRPr="00BF17DE" w:rsidRDefault="00EF3A7A" w:rsidP="00EF3A7A">
            <w:pPr>
              <w:pStyle w:val="ListParagraph"/>
              <w:numPr>
                <w:ilvl w:val="0"/>
                <w:numId w:val="1"/>
              </w:numPr>
              <w:rPr>
                <w:color w:val="000000" w:themeColor="text1"/>
                <w:lang w:val="en-US"/>
              </w:rPr>
            </w:pPr>
            <w:r w:rsidRPr="00BF17DE">
              <w:rPr>
                <w:color w:val="000000" w:themeColor="text1"/>
              </w:rPr>
              <w:t>Create a story using nothing but your bodies. If you work on it and the teachers think it looks great, we will share your Tableau with the rest of the class. No props! Tableaus are the purest form of acting, just using your bodies to create a still story.</w:t>
            </w:r>
          </w:p>
          <w:p w14:paraId="2024EF32" w14:textId="021EA199" w:rsidR="00EF3A7A" w:rsidRPr="00BF17DE" w:rsidRDefault="00EF3A7A" w:rsidP="00EF3A7A">
            <w:pPr>
              <w:pStyle w:val="ListParagraph"/>
              <w:numPr>
                <w:ilvl w:val="0"/>
                <w:numId w:val="1"/>
              </w:numPr>
              <w:rPr>
                <w:color w:val="000000" w:themeColor="text1"/>
                <w:lang w:val="en-US"/>
              </w:rPr>
            </w:pPr>
            <w:r w:rsidRPr="00BF17DE">
              <w:rPr>
                <w:color w:val="000000" w:themeColor="text1"/>
              </w:rPr>
              <w:t xml:space="preserve">Create a Tableau based on the </w:t>
            </w:r>
            <w:proofErr w:type="spellStart"/>
            <w:r w:rsidRPr="00BF17DE">
              <w:rPr>
                <w:color w:val="000000" w:themeColor="text1"/>
              </w:rPr>
              <w:t>The</w:t>
            </w:r>
            <w:proofErr w:type="spellEnd"/>
            <w:r w:rsidRPr="00BF17DE">
              <w:rPr>
                <w:color w:val="000000" w:themeColor="text1"/>
              </w:rPr>
              <w:t xml:space="preserve"> Book of Life: God is writing the book of life, deciding what will happen to every person this year. As God is writing, everyone is praying for God to protect them this year and defend their souls.</w:t>
            </w:r>
          </w:p>
          <w:p w14:paraId="42C3BE4B" w14:textId="77777777" w:rsidR="00EF3A7A" w:rsidRPr="00BF17DE" w:rsidRDefault="00EF3A7A" w:rsidP="001E0689">
            <w:pPr>
              <w:pStyle w:val="ListParagraph"/>
              <w:rPr>
                <w:color w:val="000000" w:themeColor="text1"/>
                <w:lang w:val="en-US"/>
              </w:rPr>
            </w:pPr>
          </w:p>
          <w:p w14:paraId="093867C5" w14:textId="77777777" w:rsidR="001E0689" w:rsidRPr="00BF17DE" w:rsidRDefault="001E0689" w:rsidP="001E0689">
            <w:pPr>
              <w:pStyle w:val="ListParagraph"/>
              <w:numPr>
                <w:ilvl w:val="0"/>
                <w:numId w:val="1"/>
              </w:numPr>
              <w:rPr>
                <w:b/>
                <w:bCs/>
                <w:color w:val="000000" w:themeColor="text1"/>
                <w:u w:val="single"/>
                <w:lang w:val="en-US"/>
              </w:rPr>
            </w:pPr>
            <w:r w:rsidRPr="00BF17DE">
              <w:rPr>
                <w:b/>
                <w:bCs/>
                <w:color w:val="000000" w:themeColor="text1"/>
                <w:u w:val="single"/>
                <w:lang w:val="en-US"/>
              </w:rPr>
              <w:t>Study for Trivia!</w:t>
            </w:r>
          </w:p>
          <w:p w14:paraId="1C2EB344" w14:textId="3EFCDD47" w:rsidR="001E0689" w:rsidRPr="00BF17DE" w:rsidRDefault="001E0689" w:rsidP="001E0689">
            <w:pPr>
              <w:pStyle w:val="ListParagraph"/>
              <w:numPr>
                <w:ilvl w:val="0"/>
                <w:numId w:val="1"/>
              </w:numPr>
              <w:rPr>
                <w:color w:val="000000" w:themeColor="text1"/>
                <w:lang w:val="en-US"/>
              </w:rPr>
            </w:pPr>
            <w:r w:rsidRPr="00BF17DE">
              <w:rPr>
                <w:color w:val="000000" w:themeColor="text1"/>
                <w:lang w:val="en-US"/>
              </w:rPr>
              <w:t>If you’ve finished 3 activities and want to sit with your friends, you can learn what trivia questions we will be going over for our final activity to improve your score.</w:t>
            </w:r>
          </w:p>
          <w:p w14:paraId="523FEF61" w14:textId="77777777" w:rsidR="001E0689" w:rsidRPr="00BF17DE" w:rsidRDefault="001E0689" w:rsidP="001E0689">
            <w:pPr>
              <w:rPr>
                <w:color w:val="000000" w:themeColor="text1"/>
              </w:rPr>
            </w:pPr>
          </w:p>
        </w:tc>
      </w:tr>
      <w:tr w:rsidR="00BF17DE" w:rsidRPr="00BF17DE" w14:paraId="281546E1" w14:textId="77777777" w:rsidTr="001E0689">
        <w:tc>
          <w:tcPr>
            <w:tcW w:w="9350" w:type="dxa"/>
          </w:tcPr>
          <w:p w14:paraId="40E83A67" w14:textId="14FD0BC7" w:rsidR="001E0689" w:rsidRPr="00BF17DE" w:rsidRDefault="00D52EE3" w:rsidP="001E0689">
            <w:pPr>
              <w:rPr>
                <w:color w:val="000000" w:themeColor="text1"/>
              </w:rPr>
            </w:pPr>
            <w:r w:rsidRPr="00BF17DE">
              <w:rPr>
                <w:color w:val="000000" w:themeColor="text1"/>
              </w:rPr>
              <w:lastRenderedPageBreak/>
              <w:t>10-15 minutes</w:t>
            </w:r>
            <w:r w:rsidR="001E0689" w:rsidRPr="00BF17DE">
              <w:rPr>
                <w:color w:val="000000" w:themeColor="text1"/>
              </w:rPr>
              <w:t xml:space="preserve">: </w:t>
            </w:r>
            <w:r w:rsidR="001E0689" w:rsidRPr="00BF17DE">
              <w:rPr>
                <w:b/>
                <w:bCs/>
                <w:color w:val="000000" w:themeColor="text1"/>
              </w:rPr>
              <w:t>Presentations of Activity Stations</w:t>
            </w:r>
            <w:r w:rsidR="001E0689" w:rsidRPr="00BF17DE">
              <w:rPr>
                <w:color w:val="000000" w:themeColor="text1"/>
              </w:rPr>
              <w:t>.</w:t>
            </w:r>
          </w:p>
        </w:tc>
      </w:tr>
      <w:tr w:rsidR="00BF17DE" w:rsidRPr="00BF17DE" w14:paraId="48666B6F" w14:textId="77777777" w:rsidTr="001E0689">
        <w:tc>
          <w:tcPr>
            <w:tcW w:w="9350" w:type="dxa"/>
          </w:tcPr>
          <w:p w14:paraId="36A99CD2" w14:textId="77777777" w:rsidR="001E0689" w:rsidRPr="00BF17DE" w:rsidRDefault="001E0689" w:rsidP="001E0689">
            <w:pPr>
              <w:rPr>
                <w:color w:val="000000" w:themeColor="text1"/>
              </w:rPr>
            </w:pPr>
            <w:r w:rsidRPr="00BF17DE">
              <w:rPr>
                <w:color w:val="000000" w:themeColor="text1"/>
              </w:rPr>
              <w:t>Spend some time on going over what people worked on in their activity stations. This gives students the opportunity to share their ideas and what they thought of during the beginning of the program.</w:t>
            </w:r>
          </w:p>
          <w:p w14:paraId="534CE7D3" w14:textId="77777777" w:rsidR="001E0689" w:rsidRPr="00BF17DE" w:rsidRDefault="001E0689" w:rsidP="001E0689">
            <w:pPr>
              <w:rPr>
                <w:color w:val="000000" w:themeColor="text1"/>
              </w:rPr>
            </w:pPr>
          </w:p>
        </w:tc>
      </w:tr>
      <w:tr w:rsidR="00BF17DE" w:rsidRPr="00BF17DE" w14:paraId="1FD68937" w14:textId="77777777" w:rsidTr="001E0689">
        <w:tc>
          <w:tcPr>
            <w:tcW w:w="9350" w:type="dxa"/>
          </w:tcPr>
          <w:p w14:paraId="1C345CBD" w14:textId="32D44331" w:rsidR="001E0689" w:rsidRPr="00BF17DE" w:rsidRDefault="00D52EE3" w:rsidP="001E0689">
            <w:pPr>
              <w:rPr>
                <w:color w:val="000000" w:themeColor="text1"/>
              </w:rPr>
            </w:pPr>
            <w:r w:rsidRPr="00BF17DE">
              <w:rPr>
                <w:color w:val="000000" w:themeColor="text1"/>
              </w:rPr>
              <w:t>50 minutes</w:t>
            </w:r>
            <w:r w:rsidR="001E0689" w:rsidRPr="00BF17DE">
              <w:rPr>
                <w:color w:val="000000" w:themeColor="text1"/>
              </w:rPr>
              <w:t xml:space="preserve">: </w:t>
            </w:r>
            <w:r w:rsidR="001E0689" w:rsidRPr="00BF17DE">
              <w:rPr>
                <w:b/>
                <w:bCs/>
                <w:color w:val="000000" w:themeColor="text1"/>
              </w:rPr>
              <w:t>Storytelling Program</w:t>
            </w:r>
          </w:p>
        </w:tc>
      </w:tr>
      <w:tr w:rsidR="00BF17DE" w:rsidRPr="00BF17DE" w14:paraId="2B4C67AE" w14:textId="77777777" w:rsidTr="001E0689">
        <w:tc>
          <w:tcPr>
            <w:tcW w:w="9350" w:type="dxa"/>
          </w:tcPr>
          <w:p w14:paraId="06F354C2" w14:textId="77777777" w:rsidR="00BC5F02" w:rsidRPr="00BF17DE" w:rsidRDefault="00BC5F02" w:rsidP="00BC5F02">
            <w:pPr>
              <w:rPr>
                <w:color w:val="000000" w:themeColor="text1"/>
                <w:u w:val="single"/>
              </w:rPr>
            </w:pPr>
            <w:r w:rsidRPr="00BF17DE">
              <w:rPr>
                <w:b/>
                <w:bCs/>
                <w:color w:val="000000" w:themeColor="text1"/>
                <w:u w:val="single"/>
              </w:rPr>
              <w:t>Time and Judaism</w:t>
            </w:r>
          </w:p>
          <w:p w14:paraId="400738CB" w14:textId="77777777" w:rsidR="00BC5F02" w:rsidRPr="00BF17DE" w:rsidRDefault="00BC5F02" w:rsidP="00BC5F02">
            <w:pPr>
              <w:rPr>
                <w:b/>
                <w:bCs/>
                <w:color w:val="000000" w:themeColor="text1"/>
                <w:u w:val="single"/>
              </w:rPr>
            </w:pPr>
          </w:p>
          <w:p w14:paraId="701AA4ED" w14:textId="77777777" w:rsidR="00BC5F02" w:rsidRPr="00BF17DE" w:rsidRDefault="00BC5F02" w:rsidP="00BC5F02">
            <w:pPr>
              <w:rPr>
                <w:color w:val="000000" w:themeColor="text1"/>
              </w:rPr>
            </w:pPr>
            <w:r w:rsidRPr="00BF17DE">
              <w:rPr>
                <w:b/>
                <w:bCs/>
                <w:color w:val="000000" w:themeColor="text1"/>
                <w:u w:val="single"/>
              </w:rPr>
              <w:t xml:space="preserve">Mindfulness Question: </w:t>
            </w:r>
            <w:r w:rsidRPr="00BF17DE">
              <w:rPr>
                <w:color w:val="000000" w:themeColor="text1"/>
              </w:rPr>
              <w:t>Name one item, object or idea in Judaism that you think represents time. (everyone introduces themselves and answers the question. Help them expand on their answers)</w:t>
            </w:r>
          </w:p>
          <w:p w14:paraId="4936087D" w14:textId="77777777" w:rsidR="00BC5F02" w:rsidRPr="00BF17DE" w:rsidRDefault="00BC5F02" w:rsidP="00BC5F02">
            <w:pPr>
              <w:rPr>
                <w:i/>
                <w:iCs/>
                <w:color w:val="000000" w:themeColor="text1"/>
              </w:rPr>
            </w:pPr>
            <w:r w:rsidRPr="00BF17DE">
              <w:rPr>
                <w:i/>
                <w:iCs/>
                <w:color w:val="000000" w:themeColor="text1"/>
              </w:rPr>
              <w:t>(For Teachers: Some examples are The Shofar, Shabbat Candles, The Torah…any item specific to holidays, Jewish history or things we use for a specific time are good answers to focus on.)</w:t>
            </w:r>
          </w:p>
          <w:p w14:paraId="38F08EEF" w14:textId="77777777" w:rsidR="00BC5F02" w:rsidRPr="00BF17DE" w:rsidRDefault="00BC5F02" w:rsidP="00BC5F02">
            <w:pPr>
              <w:rPr>
                <w:color w:val="000000" w:themeColor="text1"/>
              </w:rPr>
            </w:pPr>
          </w:p>
          <w:p w14:paraId="7FA83366" w14:textId="77777777" w:rsidR="00BC5F02" w:rsidRPr="00BF17DE" w:rsidRDefault="00BC5F02" w:rsidP="00BC5F02">
            <w:pPr>
              <w:rPr>
                <w:color w:val="000000" w:themeColor="text1"/>
              </w:rPr>
            </w:pPr>
            <w:r w:rsidRPr="00BF17DE">
              <w:rPr>
                <w:b/>
                <w:bCs/>
                <w:color w:val="000000" w:themeColor="text1"/>
                <w:u w:val="single"/>
              </w:rPr>
              <w:lastRenderedPageBreak/>
              <w:t>Getting to know you question</w:t>
            </w:r>
            <w:r w:rsidRPr="00BF17DE">
              <w:rPr>
                <w:color w:val="000000" w:themeColor="text1"/>
              </w:rPr>
              <w:t>: Ask every student, if they could only have one, would they rather have an invisibility cloak, a ring that lets them fly, or a lightsaber. They should give a one sentence answer why.</w:t>
            </w:r>
          </w:p>
          <w:p w14:paraId="72C8C251" w14:textId="77777777" w:rsidR="00BC5F02" w:rsidRPr="00BF17DE" w:rsidRDefault="00BC5F02" w:rsidP="00BC5F02">
            <w:pPr>
              <w:rPr>
                <w:color w:val="000000" w:themeColor="text1"/>
              </w:rPr>
            </w:pPr>
          </w:p>
          <w:p w14:paraId="1AD39DC8" w14:textId="77777777" w:rsidR="00BC5F02" w:rsidRPr="00BF17DE" w:rsidRDefault="00BC5F02" w:rsidP="00BC5F02">
            <w:pPr>
              <w:rPr>
                <w:i/>
                <w:iCs/>
                <w:color w:val="000000" w:themeColor="text1"/>
              </w:rPr>
            </w:pPr>
            <w:r w:rsidRPr="00BF17DE">
              <w:rPr>
                <w:i/>
                <w:iCs/>
                <w:color w:val="000000" w:themeColor="text1"/>
              </w:rPr>
              <w:t>(For teachers: For this age level, it’s good to help them talk about what these items represent in the fantasy stories they belong to. An invisibility cloak is cool in Harry Potter, but in the story, it represents something that gives Harry freedom. A flying ring in comic books represents many things, including the choice what to do with your talents. A Lightsaber in Star Wars is something that needs a lot of skill to use, so it shows the importance of patience, practice and doing the responsible things with your power. If you, or your learners would rather pick a different fantasy item rather than those three, feel free to share but try to keep your answer to around one sentence each).</w:t>
            </w:r>
          </w:p>
          <w:p w14:paraId="4358BAFA" w14:textId="77777777" w:rsidR="00BC5F02" w:rsidRPr="00BF17DE" w:rsidRDefault="00BC5F02" w:rsidP="00BC5F02">
            <w:pPr>
              <w:rPr>
                <w:color w:val="000000" w:themeColor="text1"/>
              </w:rPr>
            </w:pPr>
          </w:p>
          <w:p w14:paraId="3E09E0F0" w14:textId="77777777" w:rsidR="00BC5F02" w:rsidRPr="00BF17DE" w:rsidRDefault="00BC5F02" w:rsidP="00BC5F02">
            <w:pPr>
              <w:rPr>
                <w:color w:val="000000" w:themeColor="text1"/>
              </w:rPr>
            </w:pPr>
            <w:r w:rsidRPr="00BF17DE">
              <w:rPr>
                <w:color w:val="000000" w:themeColor="text1"/>
              </w:rPr>
              <w:t>When everyone has gone, explain to them that many Jewish stories (including the one you’re about to read!) create fantastical objects and ideas. Our Rabbis used these fantasy objects to make the story exciting, but also used to represent something. As we read this story together, ask yourself what the Lamps in this story represent about Judaism, people, or time.</w:t>
            </w:r>
          </w:p>
          <w:p w14:paraId="1C07220B" w14:textId="77777777" w:rsidR="00BC5F02" w:rsidRPr="00BF17DE" w:rsidRDefault="00BC5F02" w:rsidP="00BC5F02">
            <w:pPr>
              <w:rPr>
                <w:b/>
                <w:bCs/>
                <w:color w:val="000000" w:themeColor="text1"/>
                <w:u w:val="single"/>
              </w:rPr>
            </w:pPr>
          </w:p>
          <w:p w14:paraId="58B1C514" w14:textId="77777777" w:rsidR="00BC5F02" w:rsidRPr="00BF17DE" w:rsidRDefault="00BC5F02" w:rsidP="00BC5F02">
            <w:pPr>
              <w:rPr>
                <w:color w:val="000000" w:themeColor="text1"/>
              </w:rPr>
            </w:pPr>
            <w:r w:rsidRPr="00BF17DE">
              <w:rPr>
                <w:color w:val="000000" w:themeColor="text1"/>
              </w:rPr>
              <w:t>Rosh Hashanah is a Holiday about time. It is the start of a new year and is the Holiday we imagine that God is writing all of our names in the book of life. God is deciding how much time we all have, and we spend time together in Synagogue to ask ourselves what we will do with our time this year.</w:t>
            </w:r>
          </w:p>
          <w:p w14:paraId="36E27C3D" w14:textId="77777777" w:rsidR="00BC5F02" w:rsidRPr="00BF17DE" w:rsidRDefault="00BC5F02" w:rsidP="00BC5F02">
            <w:pPr>
              <w:rPr>
                <w:color w:val="000000" w:themeColor="text1"/>
              </w:rPr>
            </w:pPr>
          </w:p>
          <w:p w14:paraId="29C5002F" w14:textId="77777777" w:rsidR="00BC5F02" w:rsidRPr="00BF17DE" w:rsidRDefault="00BC5F02" w:rsidP="00BC5F02">
            <w:pPr>
              <w:rPr>
                <w:b/>
                <w:bCs/>
                <w:color w:val="000000" w:themeColor="text1"/>
              </w:rPr>
            </w:pPr>
            <w:r w:rsidRPr="00BF17DE">
              <w:rPr>
                <w:b/>
                <w:bCs/>
                <w:color w:val="000000" w:themeColor="text1"/>
              </w:rPr>
              <w:t>Read ‘Lamps of Life’</w:t>
            </w:r>
          </w:p>
          <w:p w14:paraId="05A4E49E" w14:textId="77777777" w:rsidR="00BC5F02" w:rsidRPr="00BF17DE" w:rsidRDefault="00BC5F02" w:rsidP="00BC5F02">
            <w:pPr>
              <w:rPr>
                <w:color w:val="000000" w:themeColor="text1"/>
              </w:rPr>
            </w:pPr>
            <w:r w:rsidRPr="00BF17DE">
              <w:rPr>
                <w:color w:val="000000" w:themeColor="text1"/>
              </w:rPr>
              <w:t>(This will be a printout that includes the story’s text, and pages from a graphic novel)</w:t>
            </w:r>
          </w:p>
          <w:p w14:paraId="21E33733" w14:textId="77777777" w:rsidR="00BC5F02" w:rsidRPr="00BF17DE" w:rsidRDefault="00BC5F02" w:rsidP="00BC5F02">
            <w:pPr>
              <w:rPr>
                <w:color w:val="000000" w:themeColor="text1"/>
              </w:rPr>
            </w:pPr>
          </w:p>
          <w:p w14:paraId="24C9630A" w14:textId="77777777" w:rsidR="00BC5F02" w:rsidRPr="00BF17DE" w:rsidRDefault="00BC5F02" w:rsidP="00BC5F02">
            <w:pPr>
              <w:rPr>
                <w:i/>
                <w:iCs/>
                <w:color w:val="000000" w:themeColor="text1"/>
              </w:rPr>
            </w:pPr>
            <w:r w:rsidRPr="00BF17DE">
              <w:rPr>
                <w:i/>
                <w:iCs/>
                <w:color w:val="000000" w:themeColor="text1"/>
              </w:rPr>
              <w:t xml:space="preserve">(For Teachers: You can read this story as one large group, or you can divide your students into smaller groups and they then report back what the story was about. Do what </w:t>
            </w:r>
            <w:proofErr w:type="gramStart"/>
            <w:r w:rsidRPr="00BF17DE">
              <w:rPr>
                <w:i/>
                <w:iCs/>
                <w:color w:val="000000" w:themeColor="text1"/>
              </w:rPr>
              <w:t>works</w:t>
            </w:r>
            <w:proofErr w:type="gramEnd"/>
            <w:r w:rsidRPr="00BF17DE">
              <w:rPr>
                <w:i/>
                <w:iCs/>
                <w:color w:val="000000" w:themeColor="text1"/>
              </w:rPr>
              <w:t xml:space="preserve"> best for your teaching style.):</w:t>
            </w:r>
          </w:p>
          <w:p w14:paraId="5CE9435C" w14:textId="77777777" w:rsidR="00BC5F02" w:rsidRPr="00BF17DE" w:rsidRDefault="00BC5F02" w:rsidP="00BC5F02">
            <w:pPr>
              <w:rPr>
                <w:color w:val="000000" w:themeColor="text1"/>
              </w:rPr>
            </w:pPr>
          </w:p>
          <w:p w14:paraId="7BC9FA42" w14:textId="77777777" w:rsidR="00BC5F02" w:rsidRPr="00BF17DE" w:rsidRDefault="00BC5F02" w:rsidP="00BC5F02">
            <w:pPr>
              <w:rPr>
                <w:color w:val="000000" w:themeColor="text1"/>
              </w:rPr>
            </w:pPr>
            <w:r w:rsidRPr="00BF17DE">
              <w:rPr>
                <w:color w:val="000000" w:themeColor="text1"/>
              </w:rPr>
              <w:t>Questions (either as a big group, or working in pairs to answer for the group later):</w:t>
            </w:r>
          </w:p>
          <w:p w14:paraId="0E92AE04" w14:textId="77777777" w:rsidR="00BC5F02" w:rsidRPr="00BF17DE" w:rsidRDefault="00BC5F02" w:rsidP="00BC5F02">
            <w:pPr>
              <w:pStyle w:val="ListParagraph"/>
              <w:numPr>
                <w:ilvl w:val="0"/>
                <w:numId w:val="2"/>
              </w:numPr>
              <w:rPr>
                <w:color w:val="000000" w:themeColor="text1"/>
                <w:lang w:val="en-US"/>
              </w:rPr>
            </w:pPr>
            <w:r w:rsidRPr="00BF17DE">
              <w:rPr>
                <w:color w:val="000000" w:themeColor="text1"/>
                <w:lang w:val="en-US"/>
              </w:rPr>
              <w:t>If you had to pick one word to represent how the story made you feel, what would it be?</w:t>
            </w:r>
          </w:p>
          <w:p w14:paraId="2C2A82A1" w14:textId="77777777" w:rsidR="00BC5F02" w:rsidRPr="00BF17DE" w:rsidRDefault="00BC5F02" w:rsidP="00BC5F02">
            <w:pPr>
              <w:pStyle w:val="ListParagraph"/>
              <w:numPr>
                <w:ilvl w:val="0"/>
                <w:numId w:val="2"/>
              </w:numPr>
              <w:rPr>
                <w:color w:val="000000" w:themeColor="text1"/>
                <w:lang w:val="en-US"/>
              </w:rPr>
            </w:pPr>
            <w:r w:rsidRPr="00BF17DE">
              <w:rPr>
                <w:color w:val="000000" w:themeColor="text1"/>
                <w:lang w:val="en-US"/>
              </w:rPr>
              <w:t>In your opinion, what was the travelers big mistake in the story?</w:t>
            </w:r>
          </w:p>
          <w:p w14:paraId="75E236A6" w14:textId="77777777" w:rsidR="00BC5F02" w:rsidRPr="00BF17DE" w:rsidRDefault="00BC5F02" w:rsidP="00BC5F02">
            <w:pPr>
              <w:pStyle w:val="ListParagraph"/>
              <w:numPr>
                <w:ilvl w:val="0"/>
                <w:numId w:val="2"/>
              </w:numPr>
              <w:rPr>
                <w:color w:val="000000" w:themeColor="text1"/>
                <w:lang w:val="en-US"/>
              </w:rPr>
            </w:pPr>
            <w:r w:rsidRPr="00BF17DE">
              <w:rPr>
                <w:color w:val="000000" w:themeColor="text1"/>
                <w:lang w:val="en-US"/>
              </w:rPr>
              <w:t>In what way is are the lamps in this story similar to the idea of the book of life we mention during Rosh Hashanah?</w:t>
            </w:r>
          </w:p>
          <w:p w14:paraId="0257682F" w14:textId="77777777" w:rsidR="00BC5F02" w:rsidRPr="00BF17DE" w:rsidRDefault="00BC5F02" w:rsidP="00BC5F02">
            <w:pPr>
              <w:pStyle w:val="ListParagraph"/>
              <w:numPr>
                <w:ilvl w:val="0"/>
                <w:numId w:val="2"/>
              </w:numPr>
              <w:rPr>
                <w:color w:val="000000" w:themeColor="text1"/>
                <w:lang w:val="en-US"/>
              </w:rPr>
            </w:pPr>
            <w:r w:rsidRPr="00BF17DE">
              <w:rPr>
                <w:color w:val="000000" w:themeColor="text1"/>
                <w:lang w:val="en-US"/>
              </w:rPr>
              <w:t>How do you feel when you think about the lamps, or the book of life, that somewhere someone has decided how much time you are going to have?</w:t>
            </w:r>
          </w:p>
          <w:p w14:paraId="6E447983" w14:textId="77777777" w:rsidR="00BC5F02" w:rsidRPr="00BF17DE" w:rsidRDefault="00BC5F02" w:rsidP="00BC5F02">
            <w:pPr>
              <w:rPr>
                <w:color w:val="000000" w:themeColor="text1"/>
              </w:rPr>
            </w:pPr>
          </w:p>
          <w:p w14:paraId="53F67766" w14:textId="77777777" w:rsidR="00BC5F02" w:rsidRPr="00BF17DE" w:rsidRDefault="00BC5F02" w:rsidP="00BC5F02">
            <w:pPr>
              <w:rPr>
                <w:color w:val="000000" w:themeColor="text1"/>
              </w:rPr>
            </w:pPr>
            <w:r w:rsidRPr="00BF17DE">
              <w:rPr>
                <w:b/>
                <w:bCs/>
                <w:color w:val="000000" w:themeColor="text1"/>
                <w:u w:val="single"/>
              </w:rPr>
              <w:t>Final Question:</w:t>
            </w:r>
            <w:r w:rsidRPr="00BF17DE">
              <w:rPr>
                <w:color w:val="000000" w:themeColor="text1"/>
              </w:rPr>
              <w:t xml:space="preserve"> Working in pairs or small groups:</w:t>
            </w:r>
          </w:p>
          <w:p w14:paraId="314F68AF" w14:textId="77777777" w:rsidR="00BC5F02" w:rsidRPr="00BF17DE" w:rsidRDefault="00BC5F02" w:rsidP="00BC5F02">
            <w:pPr>
              <w:rPr>
                <w:color w:val="000000" w:themeColor="text1"/>
              </w:rPr>
            </w:pPr>
          </w:p>
          <w:p w14:paraId="4E6FD93D" w14:textId="77777777" w:rsidR="00BC5F02" w:rsidRPr="00BF17DE" w:rsidRDefault="00BC5F02" w:rsidP="00BC5F02">
            <w:pPr>
              <w:rPr>
                <w:color w:val="000000" w:themeColor="text1"/>
              </w:rPr>
            </w:pPr>
            <w:r w:rsidRPr="00BF17DE">
              <w:rPr>
                <w:color w:val="000000" w:themeColor="text1"/>
              </w:rPr>
              <w:lastRenderedPageBreak/>
              <w:t>Can you think of a different example, maybe a unique object about how we can represent our lives, times, and justice? Work with your friends to come up with a create way to imagine.</w:t>
            </w:r>
          </w:p>
          <w:p w14:paraId="045AD28F" w14:textId="25B0B3ED" w:rsidR="001E0689" w:rsidRPr="00BF17DE" w:rsidRDefault="001E0689" w:rsidP="001E0689">
            <w:pPr>
              <w:rPr>
                <w:color w:val="000000" w:themeColor="text1"/>
              </w:rPr>
            </w:pPr>
          </w:p>
        </w:tc>
      </w:tr>
      <w:tr w:rsidR="00BF17DE" w:rsidRPr="00BF17DE" w14:paraId="5E29B7F6" w14:textId="77777777" w:rsidTr="001E0689">
        <w:tc>
          <w:tcPr>
            <w:tcW w:w="9350" w:type="dxa"/>
          </w:tcPr>
          <w:p w14:paraId="1EB3434E" w14:textId="7A2BA4F2" w:rsidR="001E0689" w:rsidRPr="00BF17DE" w:rsidRDefault="00D52EE3" w:rsidP="001E0689">
            <w:pPr>
              <w:rPr>
                <w:b/>
                <w:bCs/>
                <w:color w:val="000000" w:themeColor="text1"/>
                <w:u w:val="single"/>
              </w:rPr>
            </w:pPr>
            <w:r w:rsidRPr="00BF17DE">
              <w:rPr>
                <w:color w:val="000000" w:themeColor="text1"/>
              </w:rPr>
              <w:lastRenderedPageBreak/>
              <w:t>30 minutes</w:t>
            </w:r>
            <w:r w:rsidR="001E0689" w:rsidRPr="00BF17DE">
              <w:rPr>
                <w:color w:val="000000" w:themeColor="text1"/>
              </w:rPr>
              <w:t xml:space="preserve"> </w:t>
            </w:r>
            <w:r w:rsidR="001E0689" w:rsidRPr="00BF17DE">
              <w:rPr>
                <w:b/>
                <w:bCs/>
                <w:color w:val="000000" w:themeColor="text1"/>
                <w:u w:val="single"/>
              </w:rPr>
              <w:t>True or False Trivia!</w:t>
            </w:r>
          </w:p>
        </w:tc>
      </w:tr>
      <w:tr w:rsidR="00BF17DE" w:rsidRPr="00BF17DE" w14:paraId="030C79F6" w14:textId="77777777" w:rsidTr="001E0689">
        <w:tc>
          <w:tcPr>
            <w:tcW w:w="9350" w:type="dxa"/>
          </w:tcPr>
          <w:p w14:paraId="26401258" w14:textId="4E1A86F3" w:rsidR="001E0689" w:rsidRPr="00BF17DE" w:rsidRDefault="001E0689" w:rsidP="001E0689">
            <w:pPr>
              <w:rPr>
                <w:color w:val="000000" w:themeColor="text1"/>
              </w:rPr>
            </w:pPr>
            <w:r w:rsidRPr="00BF17DE">
              <w:rPr>
                <w:color w:val="000000" w:themeColor="text1"/>
              </w:rPr>
              <w:t>Students will compete in groups to answer as many true or false questions about Jewish history as they can. Throughout the competition, you should follow Daily Double rules, where the groups have to wager their points to either lose them or double them if they get a hard question correct.</w:t>
            </w:r>
          </w:p>
        </w:tc>
      </w:tr>
      <w:tr w:rsidR="001E0689" w:rsidRPr="00BF17DE" w14:paraId="6DE355E8" w14:textId="77777777" w:rsidTr="001E0689">
        <w:tc>
          <w:tcPr>
            <w:tcW w:w="9350" w:type="dxa"/>
          </w:tcPr>
          <w:p w14:paraId="3B19F546" w14:textId="0CB275A0" w:rsidR="001E0689" w:rsidRPr="00BF17DE" w:rsidRDefault="001E0689" w:rsidP="001E0689">
            <w:pPr>
              <w:rPr>
                <w:color w:val="000000" w:themeColor="text1"/>
              </w:rPr>
            </w:pPr>
            <w:r w:rsidRPr="00BF17DE">
              <w:rPr>
                <w:color w:val="000000" w:themeColor="text1"/>
              </w:rPr>
              <w:t>Play games in the room as we wait for all students to be picked up by their parents.</w:t>
            </w:r>
          </w:p>
        </w:tc>
      </w:tr>
    </w:tbl>
    <w:p w14:paraId="4AA3D20A" w14:textId="247F76F8" w:rsidR="001E0689" w:rsidRPr="00BF17DE" w:rsidRDefault="001E0689">
      <w:pPr>
        <w:rPr>
          <w:color w:val="000000" w:themeColor="text1"/>
        </w:rPr>
      </w:pPr>
    </w:p>
    <w:p w14:paraId="0E23E8C8" w14:textId="77777777" w:rsidR="00BF17DE" w:rsidRPr="00BF17DE" w:rsidRDefault="00BF17DE" w:rsidP="00BF17DE">
      <w:pPr>
        <w:rPr>
          <w:b/>
          <w:bCs/>
          <w:u w:val="single"/>
        </w:rPr>
      </w:pPr>
      <w:r w:rsidRPr="00BF17DE">
        <w:rPr>
          <w:b/>
          <w:bCs/>
          <w:u w:val="single"/>
        </w:rPr>
        <w:t>Supplies for High Holidays (Grades 3-4, 5-6):</w:t>
      </w:r>
    </w:p>
    <w:p w14:paraId="12A5F39D" w14:textId="77777777" w:rsidR="00BF17DE" w:rsidRDefault="00BF17DE" w:rsidP="00BF17DE"/>
    <w:p w14:paraId="037F7A6F" w14:textId="77777777" w:rsidR="00BF17DE" w:rsidRDefault="00BF17DE" w:rsidP="00BF17DE">
      <w:r>
        <w:t>Lego Sets (1 per room)</w:t>
      </w:r>
    </w:p>
    <w:p w14:paraId="4C88AC7C" w14:textId="77777777" w:rsidR="00BF17DE" w:rsidRDefault="00BF17DE" w:rsidP="00BF17DE"/>
    <w:p w14:paraId="324DDD10" w14:textId="77777777" w:rsidR="00BF17DE" w:rsidRDefault="00BF17DE" w:rsidP="00BF17DE">
      <w:r>
        <w:t>Stickers with Numbers on them</w:t>
      </w:r>
    </w:p>
    <w:p w14:paraId="70268008" w14:textId="77777777" w:rsidR="00BF17DE" w:rsidRDefault="00BF17DE" w:rsidP="00BF17DE"/>
    <w:p w14:paraId="100AAF37" w14:textId="77777777" w:rsidR="00BF17DE" w:rsidRDefault="00BF17DE" w:rsidP="00BF17DE">
      <w:r>
        <w:t>Multicolored Pipe cleaners (1 big set per room)</w:t>
      </w:r>
    </w:p>
    <w:p w14:paraId="04F091A6" w14:textId="77777777" w:rsidR="00BF17DE" w:rsidRDefault="00BF17DE" w:rsidP="00BF17DE"/>
    <w:p w14:paraId="1C10376B" w14:textId="77777777" w:rsidR="00BF17DE" w:rsidRDefault="00BF17DE" w:rsidP="00BF17DE">
      <w:r>
        <w:t>Red and Blue stickers</w:t>
      </w:r>
    </w:p>
    <w:p w14:paraId="352ABA7F" w14:textId="77777777" w:rsidR="00BF17DE" w:rsidRDefault="00BF17DE" w:rsidP="00BF17DE"/>
    <w:p w14:paraId="43415D93" w14:textId="77777777" w:rsidR="00BF17DE" w:rsidRDefault="00BF17DE" w:rsidP="00BF17DE">
      <w:r>
        <w:t>The existing High Holiday Comic books (The Book of Jonah, the Sacrifice of Isaac)</w:t>
      </w:r>
    </w:p>
    <w:p w14:paraId="3DAF9629" w14:textId="77777777" w:rsidR="00BF17DE" w:rsidRDefault="00BF17DE" w:rsidP="00BF17DE"/>
    <w:p w14:paraId="3DFC22DB" w14:textId="1B4FB324" w:rsidR="00BF17DE" w:rsidRDefault="00BF17DE" w:rsidP="00BF17DE">
      <w:r>
        <w:t>Apples to Apples Jewish Edition (ideally 1 set per room)</w:t>
      </w:r>
      <w:bookmarkStart w:id="0" w:name="_GoBack"/>
      <w:bookmarkEnd w:id="0"/>
    </w:p>
    <w:p w14:paraId="0CD20879" w14:textId="77777777" w:rsidR="00BF17DE" w:rsidRDefault="00BF17DE" w:rsidP="00BF17DE"/>
    <w:p w14:paraId="709BC66C" w14:textId="77777777" w:rsidR="00BF17DE" w:rsidRDefault="00BF17DE" w:rsidP="00BF17DE"/>
    <w:p w14:paraId="23180D7B" w14:textId="77777777" w:rsidR="00BF17DE" w:rsidRDefault="00BF17DE" w:rsidP="00BF17DE">
      <w:r w:rsidRPr="00BF17DE">
        <w:rPr>
          <w:b/>
          <w:bCs/>
          <w:u w:val="single"/>
        </w:rPr>
        <w:t>Printouts</w:t>
      </w:r>
      <w:r>
        <w:t>:</w:t>
      </w:r>
    </w:p>
    <w:p w14:paraId="6CC9DF0E" w14:textId="77777777" w:rsidR="00BF17DE" w:rsidRDefault="00BF17DE" w:rsidP="00BF17DE"/>
    <w:p w14:paraId="177EFED8" w14:textId="77777777" w:rsidR="00BF17DE" w:rsidRDefault="00BF17DE" w:rsidP="00BF17DE">
      <w:r>
        <w:t>Instructions for Activity Stations</w:t>
      </w:r>
    </w:p>
    <w:p w14:paraId="7E036787" w14:textId="77777777" w:rsidR="00BF17DE" w:rsidRDefault="00BF17DE" w:rsidP="00BF17DE"/>
    <w:p w14:paraId="63A795AF" w14:textId="77777777" w:rsidR="00BF17DE" w:rsidRDefault="00BF17DE" w:rsidP="00BF17DE">
      <w:r>
        <w:t>Printouts for Lego Examples</w:t>
      </w:r>
    </w:p>
    <w:p w14:paraId="2F264D4A" w14:textId="77777777" w:rsidR="00BF17DE" w:rsidRDefault="00BF17DE" w:rsidP="00BF17DE"/>
    <w:p w14:paraId="6B6FED3E" w14:textId="77777777" w:rsidR="00BF17DE" w:rsidRDefault="00BF17DE" w:rsidP="00BF17DE">
      <w:r>
        <w:t>Printouts for Top 10 Activities</w:t>
      </w:r>
    </w:p>
    <w:p w14:paraId="3FED49CD" w14:textId="77777777" w:rsidR="00BF17DE" w:rsidRDefault="00BF17DE" w:rsidP="00BF17DE"/>
    <w:p w14:paraId="0D351511" w14:textId="77777777" w:rsidR="00BF17DE" w:rsidRDefault="00BF17DE" w:rsidP="00BF17DE">
      <w:r>
        <w:t>Mindfulness Statement</w:t>
      </w:r>
    </w:p>
    <w:p w14:paraId="4875ED9D" w14:textId="77777777" w:rsidR="00BF17DE" w:rsidRDefault="00BF17DE" w:rsidP="00BF17DE"/>
    <w:p w14:paraId="6F2981F7" w14:textId="77777777" w:rsidR="00BF17DE" w:rsidRDefault="00BF17DE" w:rsidP="00BF17DE">
      <w:r>
        <w:t>Agree Disagree Statements</w:t>
      </w:r>
    </w:p>
    <w:p w14:paraId="266BCA15" w14:textId="77777777" w:rsidR="00BF17DE" w:rsidRDefault="00BF17DE" w:rsidP="00BF17DE"/>
    <w:p w14:paraId="10344A18" w14:textId="77777777" w:rsidR="00BF17DE" w:rsidRDefault="00BF17DE" w:rsidP="00BF17DE">
      <w:r>
        <w:t>Printouts: Lamps of Light Graphic Novel</w:t>
      </w:r>
    </w:p>
    <w:p w14:paraId="2E53D65E" w14:textId="7FD7F7F0" w:rsidR="00F83E0B" w:rsidRPr="00BF17DE" w:rsidRDefault="00F83E0B" w:rsidP="00BF17DE">
      <w:pPr>
        <w:rPr>
          <w:color w:val="000000" w:themeColor="text1"/>
        </w:rPr>
      </w:pPr>
    </w:p>
    <w:sectPr w:rsidR="00F83E0B" w:rsidRPr="00BF17DE" w:rsidSect="00117E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7AE8" w14:textId="77777777" w:rsidR="00BF7AFB" w:rsidRDefault="00BF7AFB" w:rsidP="002C2829">
      <w:r>
        <w:separator/>
      </w:r>
    </w:p>
  </w:endnote>
  <w:endnote w:type="continuationSeparator" w:id="0">
    <w:p w14:paraId="3A112FBA" w14:textId="77777777" w:rsidR="00BF7AFB" w:rsidRDefault="00BF7AFB" w:rsidP="002C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47D32" w14:textId="77777777" w:rsidR="00BF7AFB" w:rsidRDefault="00BF7AFB" w:rsidP="002C2829">
      <w:r>
        <w:separator/>
      </w:r>
    </w:p>
  </w:footnote>
  <w:footnote w:type="continuationSeparator" w:id="0">
    <w:p w14:paraId="5698F4F6" w14:textId="77777777" w:rsidR="00BF7AFB" w:rsidRDefault="00BF7AFB" w:rsidP="002C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D87E" w14:textId="7763C768" w:rsidR="002C2829" w:rsidRDefault="002C2829" w:rsidP="002C2829">
    <w:pPr>
      <w:jc w:val="center"/>
    </w:pPr>
  </w:p>
  <w:p w14:paraId="2D601604" w14:textId="00562006" w:rsidR="002C2829" w:rsidRDefault="002C2829" w:rsidP="002C2829">
    <w:pPr>
      <w:jc w:val="center"/>
    </w:pPr>
    <w:r>
      <w:t>High Holiday Program Teachers Guide: 4th Grade</w:t>
    </w:r>
  </w:p>
  <w:p w14:paraId="18FACA30" w14:textId="77777777" w:rsidR="002C2829" w:rsidRDefault="002C2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157B"/>
    <w:multiLevelType w:val="hybridMultilevel"/>
    <w:tmpl w:val="4E743B2C"/>
    <w:lvl w:ilvl="0" w:tplc="D1CC0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63E9"/>
    <w:multiLevelType w:val="hybridMultilevel"/>
    <w:tmpl w:val="DB248928"/>
    <w:lvl w:ilvl="0" w:tplc="C3EEF6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7063B"/>
    <w:multiLevelType w:val="hybridMultilevel"/>
    <w:tmpl w:val="B99C16A6"/>
    <w:lvl w:ilvl="0" w:tplc="0224A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E089C"/>
    <w:multiLevelType w:val="hybridMultilevel"/>
    <w:tmpl w:val="1FD46E24"/>
    <w:lvl w:ilvl="0" w:tplc="F3689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A0B16"/>
    <w:multiLevelType w:val="hybridMultilevel"/>
    <w:tmpl w:val="D578F79E"/>
    <w:lvl w:ilvl="0" w:tplc="5D3E9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07F49"/>
    <w:multiLevelType w:val="hybridMultilevel"/>
    <w:tmpl w:val="98FCA27E"/>
    <w:lvl w:ilvl="0" w:tplc="D0A4A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111E5"/>
    <w:multiLevelType w:val="hybridMultilevel"/>
    <w:tmpl w:val="3ED28F78"/>
    <w:lvl w:ilvl="0" w:tplc="F32A1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89"/>
    <w:rsid w:val="00013726"/>
    <w:rsid w:val="00025F08"/>
    <w:rsid w:val="000E6D21"/>
    <w:rsid w:val="00117EB6"/>
    <w:rsid w:val="001A08F8"/>
    <w:rsid w:val="001C734E"/>
    <w:rsid w:val="001E0689"/>
    <w:rsid w:val="00270DA8"/>
    <w:rsid w:val="002C2829"/>
    <w:rsid w:val="00363421"/>
    <w:rsid w:val="00522FD0"/>
    <w:rsid w:val="00567F16"/>
    <w:rsid w:val="00815DB9"/>
    <w:rsid w:val="00872BCB"/>
    <w:rsid w:val="008A7325"/>
    <w:rsid w:val="00985567"/>
    <w:rsid w:val="00BC5F02"/>
    <w:rsid w:val="00BF17DE"/>
    <w:rsid w:val="00BF7AFB"/>
    <w:rsid w:val="00D11E58"/>
    <w:rsid w:val="00D52EE3"/>
    <w:rsid w:val="00DE1D4C"/>
    <w:rsid w:val="00EF3A7A"/>
    <w:rsid w:val="00F10251"/>
    <w:rsid w:val="00F83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E6B41B2"/>
  <w15:chartTrackingRefBased/>
  <w15:docId w15:val="{C73271FD-1B0B-6D46-AC7E-F0421E81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689"/>
    <w:pPr>
      <w:ind w:left="720"/>
      <w:contextualSpacing/>
    </w:pPr>
    <w:rPr>
      <w:lang w:val="en-CA" w:bidi="ar-SA"/>
    </w:rPr>
  </w:style>
  <w:style w:type="paragraph" w:styleId="Header">
    <w:name w:val="header"/>
    <w:basedOn w:val="Normal"/>
    <w:link w:val="HeaderChar"/>
    <w:uiPriority w:val="99"/>
    <w:unhideWhenUsed/>
    <w:rsid w:val="002C2829"/>
    <w:pPr>
      <w:tabs>
        <w:tab w:val="center" w:pos="4680"/>
        <w:tab w:val="right" w:pos="9360"/>
      </w:tabs>
    </w:pPr>
  </w:style>
  <w:style w:type="character" w:customStyle="1" w:styleId="HeaderChar">
    <w:name w:val="Header Char"/>
    <w:basedOn w:val="DefaultParagraphFont"/>
    <w:link w:val="Header"/>
    <w:uiPriority w:val="99"/>
    <w:rsid w:val="002C2829"/>
  </w:style>
  <w:style w:type="paragraph" w:styleId="Footer">
    <w:name w:val="footer"/>
    <w:basedOn w:val="Normal"/>
    <w:link w:val="FooterChar"/>
    <w:uiPriority w:val="99"/>
    <w:unhideWhenUsed/>
    <w:rsid w:val="002C2829"/>
    <w:pPr>
      <w:tabs>
        <w:tab w:val="center" w:pos="4680"/>
        <w:tab w:val="right" w:pos="9360"/>
      </w:tabs>
    </w:pPr>
  </w:style>
  <w:style w:type="character" w:customStyle="1" w:styleId="FooterChar">
    <w:name w:val="Footer Char"/>
    <w:basedOn w:val="DefaultParagraphFont"/>
    <w:link w:val="Footer"/>
    <w:uiPriority w:val="99"/>
    <w:rsid w:val="002C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Smiley</dc:creator>
  <cp:keywords/>
  <dc:description/>
  <cp:lastModifiedBy>Dov Smiley</cp:lastModifiedBy>
  <cp:revision>3</cp:revision>
  <dcterms:created xsi:type="dcterms:W3CDTF">2023-12-11T04:11:00Z</dcterms:created>
  <dcterms:modified xsi:type="dcterms:W3CDTF">2023-12-11T04:19:00Z</dcterms:modified>
</cp:coreProperties>
</file>